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873"/>
        <w:gridCol w:w="1222"/>
        <w:gridCol w:w="1221"/>
        <w:gridCol w:w="763"/>
        <w:gridCol w:w="798"/>
        <w:gridCol w:w="1941"/>
        <w:gridCol w:w="1153"/>
      </w:tblGrid>
      <w:tr w:rsidR="00DA5AE0" w:rsidTr="001C0827">
        <w:trPr>
          <w:cantSplit/>
          <w:trHeight w:val="519"/>
        </w:trPr>
        <w:tc>
          <w:tcPr>
            <w:tcW w:w="1249" w:type="dxa"/>
            <w:vAlign w:val="center"/>
          </w:tcPr>
          <w:p w:rsidR="00DA5AE0" w:rsidRDefault="00DA5AE0" w:rsidP="001C0827">
            <w:pPr>
              <w:pStyle w:val="berschrift1"/>
              <w:jc w:val="center"/>
              <w:rPr>
                <w:sz w:val="28"/>
              </w:rPr>
            </w:pPr>
            <w:r>
              <w:rPr>
                <w:sz w:val="28"/>
              </w:rPr>
              <w:t>BPK</w:t>
            </w:r>
          </w:p>
        </w:tc>
        <w:tc>
          <w:tcPr>
            <w:tcW w:w="1873" w:type="dxa"/>
          </w:tcPr>
          <w:p w:rsidR="00DA5AE0" w:rsidRDefault="00DA5AE0" w:rsidP="001C0827">
            <w:pPr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1222" w:type="dxa"/>
          </w:tcPr>
          <w:p w:rsidR="00DA5AE0" w:rsidRDefault="00DA5AE0" w:rsidP="001C0827">
            <w:pPr>
              <w:rPr>
                <w:sz w:val="16"/>
              </w:rPr>
            </w:pPr>
            <w:r>
              <w:rPr>
                <w:sz w:val="16"/>
              </w:rPr>
              <w:t>Klasse:</w:t>
            </w:r>
          </w:p>
        </w:tc>
        <w:tc>
          <w:tcPr>
            <w:tcW w:w="1221" w:type="dxa"/>
          </w:tcPr>
          <w:p w:rsidR="00DA5AE0" w:rsidRDefault="00DA5AE0" w:rsidP="001C0827">
            <w:pPr>
              <w:rPr>
                <w:sz w:val="16"/>
              </w:rPr>
            </w:pPr>
            <w:r>
              <w:rPr>
                <w:sz w:val="16"/>
              </w:rPr>
              <w:t>Datum:</w:t>
            </w:r>
          </w:p>
        </w:tc>
        <w:tc>
          <w:tcPr>
            <w:tcW w:w="763" w:type="dxa"/>
          </w:tcPr>
          <w:p w:rsidR="00DA5AE0" w:rsidRDefault="00DA5AE0" w:rsidP="001C0827">
            <w:pPr>
              <w:rPr>
                <w:sz w:val="16"/>
              </w:rPr>
            </w:pPr>
            <w:r>
              <w:rPr>
                <w:sz w:val="16"/>
              </w:rPr>
              <w:t>Lernfeld:</w:t>
            </w:r>
          </w:p>
          <w:p w:rsidR="00DA5AE0" w:rsidRPr="004E2BEE" w:rsidRDefault="00DA5AE0" w:rsidP="001C0827">
            <w:pPr>
              <w:rPr>
                <w:b/>
                <w:sz w:val="28"/>
                <w:szCs w:val="28"/>
              </w:rPr>
            </w:pPr>
            <w:r>
              <w:rPr>
                <w:sz w:val="16"/>
              </w:rPr>
              <w:t xml:space="preserve">    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DA5AE0" w:rsidRDefault="00DA5AE0" w:rsidP="001C0827">
            <w:pPr>
              <w:rPr>
                <w:sz w:val="16"/>
              </w:rPr>
            </w:pPr>
            <w:r>
              <w:rPr>
                <w:sz w:val="16"/>
              </w:rPr>
              <w:t>Blatt:</w:t>
            </w:r>
          </w:p>
        </w:tc>
        <w:tc>
          <w:tcPr>
            <w:tcW w:w="1941" w:type="dxa"/>
            <w:vMerge w:val="restart"/>
          </w:tcPr>
          <w:p w:rsidR="00DA5AE0" w:rsidRPr="00DA5AE0" w:rsidRDefault="00DA5AE0" w:rsidP="001C0827">
            <w:pPr>
              <w:jc w:val="center"/>
              <w:rPr>
                <w:bCs/>
                <w:sz w:val="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DA5AE0" w:rsidRDefault="00DA5AE0" w:rsidP="001C0827">
            <w:pPr>
              <w:pStyle w:val="berschrift6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53" w:type="dxa"/>
            <w:vMerge w:val="restart"/>
            <w:vAlign w:val="center"/>
          </w:tcPr>
          <w:p w:rsidR="00DA5AE0" w:rsidRPr="00DA5AE0" w:rsidRDefault="00DA5AE0" w:rsidP="001C0827">
            <w:pPr>
              <w:jc w:val="center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A5AE0" w:rsidTr="001C0827">
        <w:trPr>
          <w:cantSplit/>
          <w:trHeight w:val="487"/>
        </w:trPr>
        <w:tc>
          <w:tcPr>
            <w:tcW w:w="7126" w:type="dxa"/>
            <w:gridSpan w:val="6"/>
            <w:vAlign w:val="center"/>
          </w:tcPr>
          <w:p w:rsidR="00DA5AE0" w:rsidRPr="004E2BEE" w:rsidRDefault="00DA5AE0" w:rsidP="001C0827">
            <w:pPr>
              <w:pStyle w:val="berschrift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Kolbenringe-Demontage u. Verschleißprüfung 2</w:t>
            </w:r>
          </w:p>
        </w:tc>
        <w:tc>
          <w:tcPr>
            <w:tcW w:w="1941" w:type="dxa"/>
            <w:vMerge/>
          </w:tcPr>
          <w:p w:rsidR="00DA5AE0" w:rsidRDefault="00DA5AE0" w:rsidP="001C0827"/>
        </w:tc>
        <w:tc>
          <w:tcPr>
            <w:tcW w:w="1153" w:type="dxa"/>
            <w:vMerge/>
          </w:tcPr>
          <w:p w:rsidR="00DA5AE0" w:rsidRDefault="00DA5AE0" w:rsidP="001C0827"/>
        </w:tc>
      </w:tr>
    </w:tbl>
    <w:p w:rsidR="00DA5AE0" w:rsidRDefault="00DA5AE0" w:rsidP="00DA5AE0">
      <w:pPr>
        <w:rPr>
          <w:b/>
          <w:u w:val="single"/>
        </w:rPr>
      </w:pPr>
    </w:p>
    <w:p w:rsidR="00DA5AE0" w:rsidRDefault="00C45FAE" w:rsidP="00DA5AE0">
      <w:pPr>
        <w:ind w:left="390" w:right="-1188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4DBCF1" wp14:editId="5E562DCF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886200" cy="2664460"/>
            <wp:effectExtent l="0" t="0" r="0" b="254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AE0">
        <w:rPr>
          <w:b/>
        </w:rPr>
        <w:t>Kolbenring-Stoßspiel:</w:t>
      </w:r>
      <w:r w:rsidR="004E6E66">
        <w:rPr>
          <w:b/>
        </w:rPr>
        <w:t xml:space="preserve"> Video 1</w:t>
      </w:r>
    </w:p>
    <w:p w:rsidR="00DA5AE0" w:rsidRDefault="00DA5AE0" w:rsidP="00DA5AE0">
      <w:pPr>
        <w:ind w:left="390" w:right="-1188"/>
      </w:pPr>
    </w:p>
    <w:p w:rsidR="00C45FAE" w:rsidRDefault="00C45FAE" w:rsidP="00C45FAE">
      <w:pPr>
        <w:ind w:left="390" w:right="-1188"/>
      </w:pPr>
      <w:r>
        <w:t xml:space="preserve">Der Abstand der Kolbenringenden </w:t>
      </w:r>
    </w:p>
    <w:p w:rsidR="00C45FAE" w:rsidRDefault="00C45FAE" w:rsidP="00C45FAE">
      <w:pPr>
        <w:ind w:left="390" w:right="-1188"/>
      </w:pPr>
      <w:r>
        <w:t xml:space="preserve">bei eingebautem Kolben wird als </w:t>
      </w:r>
    </w:p>
    <w:p w:rsidR="00C45FAE" w:rsidRDefault="00C45FAE" w:rsidP="00C45FAE">
      <w:pPr>
        <w:ind w:left="390" w:right="-1188"/>
      </w:pPr>
      <w:r>
        <w:t xml:space="preserve">Stoßspiel oder Kaltspiel bezeichnet. </w:t>
      </w:r>
    </w:p>
    <w:p w:rsidR="00C45FAE" w:rsidRDefault="00C45FAE" w:rsidP="00C45FAE">
      <w:pPr>
        <w:ind w:left="390" w:right="-1188"/>
      </w:pPr>
      <w:r>
        <w:t xml:space="preserve">Die Größe dieses Maßes ist </w:t>
      </w:r>
      <w:proofErr w:type="spellStart"/>
      <w:r>
        <w:t>ent</w:t>
      </w:r>
      <w:proofErr w:type="spellEnd"/>
      <w:r>
        <w:t xml:space="preserve">- </w:t>
      </w:r>
    </w:p>
    <w:p w:rsidR="00C45FAE" w:rsidRDefault="00C45FAE" w:rsidP="00C45FAE">
      <w:pPr>
        <w:ind w:left="390" w:right="-1188"/>
      </w:pPr>
      <w:r>
        <w:t xml:space="preserve">scheidend abhängig vom Zylinder- </w:t>
      </w:r>
    </w:p>
    <w:p w:rsidR="00C45FAE" w:rsidRDefault="00C45FAE" w:rsidP="00C45FAE">
      <w:pPr>
        <w:ind w:left="390" w:right="-1188"/>
      </w:pPr>
      <w:proofErr w:type="spellStart"/>
      <w:r>
        <w:t>durchmesser</w:t>
      </w:r>
      <w:proofErr w:type="spellEnd"/>
      <w:r>
        <w:t xml:space="preserve">. Bei zu geringem Spiel </w:t>
      </w:r>
    </w:p>
    <w:p w:rsidR="00C45FAE" w:rsidRDefault="00C45FAE" w:rsidP="00C45FAE">
      <w:pPr>
        <w:ind w:left="390" w:right="-1188"/>
      </w:pPr>
      <w:r>
        <w:t xml:space="preserve">führt ein Zusammenstoßen der Ring- </w:t>
      </w:r>
    </w:p>
    <w:p w:rsidR="00C45FAE" w:rsidRDefault="00C45FAE" w:rsidP="00C45FAE">
      <w:pPr>
        <w:ind w:left="390" w:right="-1188"/>
      </w:pPr>
      <w:r>
        <w:t xml:space="preserve">enden bzw. Stoßenden in einem </w:t>
      </w:r>
    </w:p>
    <w:p w:rsidR="00C45FAE" w:rsidRDefault="00C45FAE" w:rsidP="00C45FAE">
      <w:pPr>
        <w:ind w:left="390" w:right="-1188"/>
      </w:pPr>
      <w:r>
        <w:t xml:space="preserve">betriebswarmen Motor zum Bruch </w:t>
      </w:r>
    </w:p>
    <w:p w:rsidR="00C45FAE" w:rsidRDefault="00C45FAE" w:rsidP="00C45FAE">
      <w:pPr>
        <w:ind w:left="390" w:right="-1188"/>
      </w:pPr>
      <w:r>
        <w:t xml:space="preserve">des Ringes. Zu großes Spiel </w:t>
      </w:r>
    </w:p>
    <w:p w:rsidR="00C45FAE" w:rsidRDefault="00C45FAE" w:rsidP="00C45FAE">
      <w:pPr>
        <w:ind w:left="390" w:right="-1188"/>
      </w:pPr>
      <w:r>
        <w:t xml:space="preserve">bedeutet Leistungsverlust.                     </w:t>
      </w:r>
    </w:p>
    <w:p w:rsidR="00C45FAE" w:rsidRDefault="00C45FAE" w:rsidP="00C45FAE">
      <w:pPr>
        <w:ind w:right="-1188"/>
        <w:rPr>
          <w:b/>
        </w:rPr>
      </w:pPr>
    </w:p>
    <w:p w:rsidR="00DA5AE0" w:rsidRDefault="00C45FAE" w:rsidP="00C45FAE">
      <w:pPr>
        <w:ind w:right="-118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4099C" wp14:editId="2D2164D7">
                <wp:simplePos x="0" y="0"/>
                <wp:positionH relativeFrom="column">
                  <wp:posOffset>2828925</wp:posOffset>
                </wp:positionH>
                <wp:positionV relativeFrom="paragraph">
                  <wp:posOffset>140335</wp:posOffset>
                </wp:positionV>
                <wp:extent cx="2038350" cy="190500"/>
                <wp:effectExtent l="0" t="0" r="0" b="0"/>
                <wp:wrapNone/>
                <wp:docPr id="16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5FAE" w:rsidRPr="00FF1162" w:rsidRDefault="00C45FAE" w:rsidP="00C45FAE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F1162">
                              <w:rPr>
                                <w:sz w:val="16"/>
                                <w:szCs w:val="16"/>
                                <w:lang w:val="en-US"/>
                              </w:rPr>
                              <w:t>Copyright © www.ms-motorservice.com</w:t>
                            </w:r>
                          </w:p>
                          <w:p w:rsidR="00C45FAE" w:rsidRPr="008073ED" w:rsidRDefault="00C45FAE" w:rsidP="00C45FA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4099C"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margin-left:222.75pt;margin-top:11.05pt;width:160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" filled="f" stroked="f">
                <v:textbox>
                  <w:txbxContent>
                    <w:p w:rsidR="00C45FAE" w:rsidRPr="00FF1162" w:rsidRDefault="00C45FAE" w:rsidP="00C45FAE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FF1162">
                        <w:rPr>
                          <w:sz w:val="16"/>
                          <w:szCs w:val="16"/>
                          <w:lang w:val="en-US"/>
                        </w:rPr>
                        <w:t>Copyright © www.ms-motorservice.com</w:t>
                      </w:r>
                    </w:p>
                    <w:p w:rsidR="00C45FAE" w:rsidRPr="008073ED" w:rsidRDefault="00C45FAE" w:rsidP="00C45FA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5AE0" w:rsidRPr="004E6E66" w:rsidRDefault="00DA5AE0" w:rsidP="00DA5AE0">
      <w:pPr>
        <w:ind w:left="390" w:right="-1188"/>
        <w:rPr>
          <w:b/>
        </w:rPr>
      </w:pPr>
      <w:r w:rsidRPr="004E6E66">
        <w:rPr>
          <w:b/>
        </w:rPr>
        <w:t>Arbeitshinweise:</w:t>
      </w:r>
      <w:r w:rsidRPr="004E6E66">
        <w:rPr>
          <w:b/>
          <w:sz w:val="12"/>
          <w:szCs w:val="12"/>
        </w:rPr>
        <w:t xml:space="preserve">  </w:t>
      </w:r>
      <w:r w:rsidR="00C45FAE" w:rsidRPr="004E6E66">
        <w:rPr>
          <w:b/>
        </w:rPr>
        <w:t>Video 2</w:t>
      </w:r>
      <w:r w:rsidRPr="004E6E66">
        <w:rPr>
          <w:b/>
          <w:sz w:val="12"/>
          <w:szCs w:val="12"/>
        </w:rPr>
        <w:t xml:space="preserve">                                                                                 </w:t>
      </w:r>
    </w:p>
    <w:p w:rsidR="00DA5AE0" w:rsidRDefault="00DA5AE0" w:rsidP="00DA5AE0">
      <w:pPr>
        <w:ind w:left="390" w:right="-1188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157480</wp:posOffset>
            </wp:positionV>
            <wp:extent cx="2454275" cy="1778000"/>
            <wp:effectExtent l="0" t="0" r="317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AE0" w:rsidRDefault="00DA5AE0" w:rsidP="00DA5AE0">
      <w:pPr>
        <w:ind w:left="390" w:right="-1188"/>
      </w:pPr>
      <w:r>
        <w:t xml:space="preserve">Das </w:t>
      </w:r>
      <w:r w:rsidRPr="007672C7">
        <w:rPr>
          <w:b/>
        </w:rPr>
        <w:t>Auf- u. Abziehen der Kolbenringe</w:t>
      </w:r>
      <w:r>
        <w:t xml:space="preserve"> erfolgt immer </w:t>
      </w:r>
    </w:p>
    <w:p w:rsidR="00DA5AE0" w:rsidRDefault="00DA5AE0" w:rsidP="00DA5AE0">
      <w:pPr>
        <w:ind w:left="390" w:right="-1188"/>
      </w:pPr>
      <w:r>
        <w:t>mit einer Kolbenringzange. Unnötiges Auf- u. Abziehen</w:t>
      </w:r>
    </w:p>
    <w:p w:rsidR="00DA5AE0" w:rsidRDefault="00DA5AE0" w:rsidP="00DA5AE0">
      <w:pPr>
        <w:ind w:left="390" w:right="-1188"/>
      </w:pPr>
      <w:r>
        <w:t xml:space="preserve">verursacht übermäßiges Spreizen, dies führt zu einer </w:t>
      </w:r>
    </w:p>
    <w:p w:rsidR="00DA5AE0" w:rsidRDefault="00DA5AE0" w:rsidP="00DA5AE0">
      <w:pPr>
        <w:ind w:left="390" w:right="-1188"/>
      </w:pPr>
      <w:r>
        <w:t xml:space="preserve">bleibenden Verformung und damit zu einer geringeren </w:t>
      </w:r>
    </w:p>
    <w:p w:rsidR="00DA5AE0" w:rsidRDefault="00DA5AE0" w:rsidP="00DA5AE0">
      <w:pPr>
        <w:ind w:left="390" w:right="-1188"/>
      </w:pPr>
      <w:r>
        <w:t xml:space="preserve">Abdichtung. Kolbenringe werden im Kolben eingebaut </w:t>
      </w:r>
    </w:p>
    <w:p w:rsidR="00DA5AE0" w:rsidRDefault="00DA5AE0" w:rsidP="00DA5AE0">
      <w:pPr>
        <w:ind w:left="390" w:right="-1188"/>
      </w:pPr>
      <w:r>
        <w:t xml:space="preserve">geliefert. Sollen einzelne Kolbenringe eingesetzt werden, </w:t>
      </w:r>
    </w:p>
    <w:p w:rsidR="00DA5AE0" w:rsidRDefault="00DA5AE0" w:rsidP="00DA5AE0">
      <w:pPr>
        <w:ind w:left="390" w:right="-1188"/>
      </w:pPr>
      <w:r>
        <w:t xml:space="preserve">so ist auf den richtigen </w:t>
      </w:r>
      <w:proofErr w:type="spellStart"/>
      <w:r>
        <w:t>Ringtyp</w:t>
      </w:r>
      <w:proofErr w:type="spellEnd"/>
      <w:r>
        <w:t xml:space="preserve"> zu achten und dass die </w:t>
      </w:r>
    </w:p>
    <w:p w:rsidR="00DA5AE0" w:rsidRDefault="00DA5AE0" w:rsidP="00DA5AE0">
      <w:pPr>
        <w:ind w:left="390" w:right="-1188"/>
      </w:pPr>
      <w:r>
        <w:t xml:space="preserve">mit </w:t>
      </w:r>
      <w:r>
        <w:rPr>
          <w:b/>
        </w:rPr>
        <w:t>Top</w:t>
      </w:r>
      <w:r>
        <w:t xml:space="preserve"> oder </w:t>
      </w:r>
      <w:r w:rsidRPr="00A2765C">
        <w:rPr>
          <w:b/>
        </w:rPr>
        <w:t>oben</w:t>
      </w:r>
      <w:r>
        <w:t xml:space="preserve"> bezeichnete Ringflanke gegen den </w:t>
      </w:r>
    </w:p>
    <w:p w:rsidR="00DA5AE0" w:rsidRDefault="00DA5AE0" w:rsidP="00DA5AE0">
      <w:pPr>
        <w:ind w:left="390" w:right="-1188"/>
      </w:pPr>
      <w:r>
        <w:t>Kolbenboden zeigt. Zusätzlich ist auf gleichmäßigen</w:t>
      </w:r>
    </w:p>
    <w:p w:rsidR="00DA5AE0" w:rsidRDefault="00DA5AE0" w:rsidP="00DA5AE0">
      <w:pPr>
        <w:ind w:left="390" w:right="-1188"/>
      </w:pPr>
      <w:r>
        <w:t>Versatz der Kolbenringstöße zu achten.</w:t>
      </w:r>
    </w:p>
    <w:p w:rsidR="00DA5AE0" w:rsidRDefault="00DA5AE0" w:rsidP="00DA5AE0">
      <w:pPr>
        <w:ind w:left="390" w:right="-1188"/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160020</wp:posOffset>
            </wp:positionV>
            <wp:extent cx="2454275" cy="1581150"/>
            <wp:effectExtent l="0" t="0" r="3175" b="0"/>
            <wp:wrapNone/>
            <wp:docPr id="2" name="Grafik 2" descr="C:\Users\Danner\AppData\Local\Temp\IMG_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Danner\AppData\Local\Temp\IMG_0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3" t="17314" r="20491" b="23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AE0" w:rsidRDefault="00DA5AE0" w:rsidP="00C45FAE">
      <w:pPr>
        <w:ind w:right="-1188"/>
        <w:rPr>
          <w:b/>
        </w:rPr>
      </w:pPr>
    </w:p>
    <w:p w:rsidR="00DA5AE0" w:rsidRPr="00F23EE0" w:rsidRDefault="00DA5AE0" w:rsidP="00DA5AE0">
      <w:pPr>
        <w:ind w:left="390" w:right="-1188"/>
        <w:rPr>
          <w:b/>
        </w:rPr>
      </w:pPr>
      <w:r>
        <w:rPr>
          <w:b/>
        </w:rPr>
        <w:t>Zur Messung des Stoßspiels</w:t>
      </w:r>
      <w:r>
        <w:t xml:space="preserve"> muss sich der Kolbenring </w:t>
      </w:r>
    </w:p>
    <w:p w:rsidR="00DA5AE0" w:rsidRDefault="00DA5AE0" w:rsidP="00DA5AE0">
      <w:pPr>
        <w:ind w:left="390" w:right="-1188"/>
      </w:pPr>
      <w:r>
        <w:t xml:space="preserve">im Zylinder senkrecht zur Zylinderwand befinden. </w:t>
      </w:r>
    </w:p>
    <w:p w:rsidR="00DA5AE0" w:rsidRDefault="00DA5AE0" w:rsidP="00DA5AE0">
      <w:pPr>
        <w:ind w:left="390" w:right="-1188"/>
      </w:pPr>
      <w:r>
        <w:t xml:space="preserve">Das Stoßspiel wird mit einer Fühlerlehre gemessen und </w:t>
      </w:r>
    </w:p>
    <w:p w:rsidR="00DA5AE0" w:rsidRDefault="00DA5AE0" w:rsidP="00DA5AE0">
      <w:pPr>
        <w:ind w:left="390" w:right="-1188"/>
      </w:pPr>
      <w:r>
        <w:t xml:space="preserve">kann je nach der Größe des Zylinders </w:t>
      </w:r>
      <w:r>
        <w:rPr>
          <w:b/>
        </w:rPr>
        <w:t>0,15 bis 0,9mm</w:t>
      </w:r>
      <w:r>
        <w:t xml:space="preserve"> </w:t>
      </w:r>
    </w:p>
    <w:p w:rsidR="00DA5AE0" w:rsidRDefault="00DA5AE0" w:rsidP="00DA5AE0">
      <w:pPr>
        <w:ind w:left="390" w:right="-1188"/>
      </w:pPr>
      <w:r>
        <w:t>betragen.</w:t>
      </w:r>
    </w:p>
    <w:p w:rsidR="00DA5AE0" w:rsidRDefault="00DA5AE0" w:rsidP="00DA5AE0">
      <w:pPr>
        <w:ind w:left="390" w:right="-1188"/>
      </w:pPr>
    </w:p>
    <w:p w:rsidR="00DA5AE0" w:rsidRDefault="00DA5AE0" w:rsidP="00DA5AE0">
      <w:pPr>
        <w:ind w:left="390" w:right="-1188"/>
        <w:rPr>
          <w:b/>
        </w:rPr>
      </w:pPr>
    </w:p>
    <w:p w:rsidR="00DA5AE0" w:rsidRDefault="00DA5AE0" w:rsidP="00DA5AE0">
      <w:pPr>
        <w:ind w:left="390" w:right="-1188"/>
        <w:rPr>
          <w:b/>
        </w:rPr>
      </w:pPr>
    </w:p>
    <w:p w:rsidR="00C45FAE" w:rsidRPr="00E729D5" w:rsidRDefault="00C45FAE" w:rsidP="00C45FAE">
      <w:pPr>
        <w:ind w:left="390" w:right="-1188"/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FD6D2AD" wp14:editId="5F5CF9AF">
            <wp:simplePos x="0" y="0"/>
            <wp:positionH relativeFrom="column">
              <wp:posOffset>3884295</wp:posOffset>
            </wp:positionH>
            <wp:positionV relativeFrom="paragraph">
              <wp:posOffset>-635</wp:posOffset>
            </wp:positionV>
            <wp:extent cx="2760345" cy="2337435"/>
            <wp:effectExtent l="0" t="0" r="1905" b="5715"/>
            <wp:wrapNone/>
            <wp:docPr id="172" name="Grafik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Zur Messung des Höhenspiels (axiales Spiel)</w:t>
      </w:r>
      <w:r>
        <w:t xml:space="preserve"> </w:t>
      </w:r>
    </w:p>
    <w:p w:rsidR="00C45FAE" w:rsidRDefault="00C45FAE" w:rsidP="00C45FAE">
      <w:pPr>
        <w:ind w:left="390" w:right="-150"/>
      </w:pPr>
      <w:r>
        <w:t xml:space="preserve">müssen die Kolbenringe zuvor ausgebaut und die </w:t>
      </w:r>
    </w:p>
    <w:p w:rsidR="00C45FAE" w:rsidRDefault="00C45FAE" w:rsidP="00C45FAE">
      <w:pPr>
        <w:ind w:left="390" w:right="-150"/>
      </w:pPr>
      <w:r>
        <w:t xml:space="preserve">Kolbenringnuten gereinigt werden. Der Abstand </w:t>
      </w:r>
    </w:p>
    <w:p w:rsidR="00C45FAE" w:rsidRDefault="00C45FAE" w:rsidP="00C45FAE">
      <w:pPr>
        <w:ind w:left="390" w:right="-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E38951" wp14:editId="10179AA2">
                <wp:simplePos x="0" y="0"/>
                <wp:positionH relativeFrom="column">
                  <wp:posOffset>5583555</wp:posOffset>
                </wp:positionH>
                <wp:positionV relativeFrom="paragraph">
                  <wp:posOffset>17145</wp:posOffset>
                </wp:positionV>
                <wp:extent cx="617855" cy="244475"/>
                <wp:effectExtent l="0" t="0" r="0" b="3175"/>
                <wp:wrapNone/>
                <wp:docPr id="17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5FAE" w:rsidRPr="00791B48" w:rsidRDefault="00C45FAE" w:rsidP="00C45FAE">
                            <w:pPr>
                              <w:rPr>
                                <w:b/>
                                <w:sz w:val="11"/>
                                <w:szCs w:val="1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1"/>
                                <w:szCs w:val="11"/>
                                <w:lang w:val="en-US"/>
                              </w:rPr>
                              <w:t>Höhenspiel</w:t>
                            </w:r>
                            <w:proofErr w:type="spellEnd"/>
                            <w:r>
                              <w:rPr>
                                <w:b/>
                                <w:sz w:val="11"/>
                                <w:szCs w:val="11"/>
                                <w:lang w:val="en-US"/>
                              </w:rPr>
                              <w:t xml:space="preserve"> /</w:t>
                            </w:r>
                          </w:p>
                          <w:p w:rsidR="00C45FAE" w:rsidRPr="008073ED" w:rsidRDefault="00C45FAE" w:rsidP="00C45FA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38951" id="_x0000_s1027" type="#_x0000_t202" style="position:absolute;left:0;text-align:left;margin-left:439.65pt;margin-top:1.35pt;width:48.65pt;height: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" filled="f" stroked="f">
                <v:textbox>
                  <w:txbxContent>
                    <w:p w:rsidR="00C45FAE" w:rsidRPr="00791B48" w:rsidRDefault="00C45FAE" w:rsidP="00C45FAE">
                      <w:pPr>
                        <w:rPr>
                          <w:b/>
                          <w:sz w:val="11"/>
                          <w:szCs w:val="11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11"/>
                          <w:szCs w:val="11"/>
                          <w:lang w:val="en-US"/>
                        </w:rPr>
                        <w:t>Höhenspiel</w:t>
                      </w:r>
                      <w:proofErr w:type="spellEnd"/>
                      <w:r>
                        <w:rPr>
                          <w:b/>
                          <w:sz w:val="11"/>
                          <w:szCs w:val="11"/>
                          <w:lang w:val="en-US"/>
                        </w:rPr>
                        <w:t xml:space="preserve"> /</w:t>
                      </w:r>
                    </w:p>
                    <w:p w:rsidR="00C45FAE" w:rsidRPr="008073ED" w:rsidRDefault="00C45FAE" w:rsidP="00C45FA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zwischen Kolbenringnut und Kolbenringflanke wird </w:t>
      </w:r>
    </w:p>
    <w:p w:rsidR="00C45FAE" w:rsidRDefault="00C45FAE" w:rsidP="00C45FAE">
      <w:pPr>
        <w:ind w:left="390" w:right="-150"/>
      </w:pPr>
      <w:r>
        <w:t xml:space="preserve">als Höhenspiel bezeichnet. Das Höhenspiel wird mit </w:t>
      </w:r>
    </w:p>
    <w:p w:rsidR="00C45FAE" w:rsidRDefault="00C45FAE" w:rsidP="00C45FAE">
      <w:pPr>
        <w:ind w:left="390" w:right="-150"/>
      </w:pPr>
      <w:r w:rsidRPr="00791B48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93E0C9" wp14:editId="6823781A">
                <wp:simplePos x="0" y="0"/>
                <wp:positionH relativeFrom="column">
                  <wp:posOffset>5320030</wp:posOffset>
                </wp:positionH>
                <wp:positionV relativeFrom="paragraph">
                  <wp:posOffset>168275</wp:posOffset>
                </wp:positionV>
                <wp:extent cx="346710" cy="785495"/>
                <wp:effectExtent l="38100" t="38100" r="34290" b="14605"/>
                <wp:wrapNone/>
                <wp:docPr id="174" name="Gerade Verbindung mit Pfeil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6710" cy="7854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98A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74" o:spid="_x0000_s1026" type="#_x0000_t32" style="position:absolute;margin-left:418.9pt;margin-top:13.25pt;width:27.3pt;height:61.8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">
                <v:stroke endarrow="open"/>
              </v:shape>
            </w:pict>
          </mc:Fallback>
        </mc:AlternateContent>
      </w:r>
      <w:r>
        <w:t xml:space="preserve">einer Fühlerlehre gemessen und kann je nach der </w:t>
      </w:r>
    </w:p>
    <w:p w:rsidR="00C45FAE" w:rsidRDefault="00C45FAE" w:rsidP="00C45FAE">
      <w:pPr>
        <w:ind w:left="390" w:right="-150"/>
        <w:rPr>
          <w:b/>
        </w:rPr>
      </w:pPr>
      <w:r>
        <w:t xml:space="preserve">Größe des Kolbendurchmessers </w:t>
      </w:r>
      <w:r>
        <w:rPr>
          <w:b/>
        </w:rPr>
        <w:t xml:space="preserve">0,02 bis 0,04mm </w:t>
      </w:r>
    </w:p>
    <w:p w:rsidR="00C45FAE" w:rsidRDefault="00C45FAE" w:rsidP="00C45FAE">
      <w:pPr>
        <w:ind w:left="390" w:right="-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C36BAA" wp14:editId="6B063A03">
                <wp:simplePos x="0" y="0"/>
                <wp:positionH relativeFrom="column">
                  <wp:posOffset>5378450</wp:posOffset>
                </wp:positionH>
                <wp:positionV relativeFrom="paragraph">
                  <wp:posOffset>159385</wp:posOffset>
                </wp:positionV>
                <wp:extent cx="288925" cy="488315"/>
                <wp:effectExtent l="38100" t="38100" r="34925" b="26035"/>
                <wp:wrapNone/>
                <wp:docPr id="175" name="Gerade Verbindung mit Pfeil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8925" cy="4883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95C1A" id="Gerade Verbindung mit Pfeil 175" o:spid="_x0000_s1026" type="#_x0000_t32" style="position:absolute;margin-left:423.5pt;margin-top:12.55pt;width:22.75pt;height:38.4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">
                <v:stroke endarrow="open"/>
              </v:shape>
            </w:pict>
          </mc:Fallback>
        </mc:AlternateContent>
      </w:r>
      <w:r w:rsidRPr="007672C7">
        <w:t>betragen.</w:t>
      </w:r>
    </w:p>
    <w:p w:rsidR="00C45FAE" w:rsidRPr="00E729D5" w:rsidRDefault="00C45FAE" w:rsidP="00C45FAE">
      <w:pPr>
        <w:ind w:right="-1188"/>
        <w:rPr>
          <w:sz w:val="12"/>
          <w:szCs w:val="12"/>
        </w:rPr>
      </w:pPr>
    </w:p>
    <w:p w:rsidR="00C45FAE" w:rsidRDefault="00C45FAE" w:rsidP="00C45FAE">
      <w:pPr>
        <w:ind w:left="390" w:right="-1188"/>
        <w:rPr>
          <w:b/>
        </w:rPr>
      </w:pPr>
      <w:r>
        <w:t xml:space="preserve">Ein zu </w:t>
      </w:r>
      <w:r>
        <w:rPr>
          <w:b/>
        </w:rPr>
        <w:t xml:space="preserve">großes Höhenspiel </w:t>
      </w:r>
      <w:r>
        <w:t xml:space="preserve">führt zum </w:t>
      </w:r>
      <w:r>
        <w:rPr>
          <w:b/>
        </w:rPr>
        <w:t>Pumpen</w:t>
      </w:r>
      <w:r>
        <w:t xml:space="preserve"> und</w:t>
      </w:r>
      <w:r>
        <w:rPr>
          <w:b/>
        </w:rPr>
        <w:t xml:space="preserve"> </w:t>
      </w:r>
    </w:p>
    <w:p w:rsidR="00C45FAE" w:rsidRDefault="00C45FAE" w:rsidP="00C45FAE">
      <w:pPr>
        <w:ind w:left="390" w:right="-11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C7C73" wp14:editId="536F2F41">
                <wp:simplePos x="0" y="0"/>
                <wp:positionH relativeFrom="column">
                  <wp:posOffset>5590540</wp:posOffset>
                </wp:positionH>
                <wp:positionV relativeFrom="paragraph">
                  <wp:posOffset>75565</wp:posOffset>
                </wp:positionV>
                <wp:extent cx="618186" cy="244698"/>
                <wp:effectExtent l="0" t="0" r="0" b="3175"/>
                <wp:wrapNone/>
                <wp:docPr id="17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86" cy="244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5FAE" w:rsidRPr="00791B48" w:rsidRDefault="00C45FAE" w:rsidP="00C45FAE">
                            <w:pPr>
                              <w:rPr>
                                <w:b/>
                                <w:sz w:val="11"/>
                                <w:szCs w:val="11"/>
                                <w:lang w:val="en-US"/>
                              </w:rPr>
                            </w:pPr>
                            <w:proofErr w:type="spellStart"/>
                            <w:r w:rsidRPr="00791B48">
                              <w:rPr>
                                <w:b/>
                                <w:sz w:val="11"/>
                                <w:szCs w:val="11"/>
                                <w:lang w:val="en-US"/>
                              </w:rPr>
                              <w:t>Kolbenring</w:t>
                            </w:r>
                            <w:proofErr w:type="spellEnd"/>
                            <w:r w:rsidRPr="00791B48">
                              <w:rPr>
                                <w:b/>
                                <w:sz w:val="11"/>
                                <w:szCs w:val="11"/>
                                <w:lang w:val="en-US"/>
                              </w:rPr>
                              <w:t>-</w:t>
                            </w:r>
                          </w:p>
                          <w:p w:rsidR="00C45FAE" w:rsidRPr="00791B48" w:rsidRDefault="00C45FAE" w:rsidP="00C45FAE">
                            <w:pPr>
                              <w:rPr>
                                <w:b/>
                                <w:sz w:val="11"/>
                                <w:szCs w:val="11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791B48">
                              <w:rPr>
                                <w:b/>
                                <w:sz w:val="11"/>
                                <w:szCs w:val="11"/>
                                <w:lang w:val="en-US"/>
                              </w:rPr>
                              <w:t>flanken</w:t>
                            </w:r>
                            <w:proofErr w:type="spellEnd"/>
                            <w:proofErr w:type="gramEnd"/>
                          </w:p>
                          <w:p w:rsidR="00C45FAE" w:rsidRPr="008073ED" w:rsidRDefault="00C45FAE" w:rsidP="00C45FA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C7C73" id="_x0000_s1028" type="#_x0000_t202" style="position:absolute;left:0;text-align:left;margin-left:440.2pt;margin-top:5.95pt;width:48.7pt;height: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" filled="f" stroked="f">
                <v:textbox>
                  <w:txbxContent>
                    <w:p w:rsidR="00C45FAE" w:rsidRPr="00791B48" w:rsidRDefault="00C45FAE" w:rsidP="00C45FAE">
                      <w:pPr>
                        <w:rPr>
                          <w:b/>
                          <w:sz w:val="11"/>
                          <w:szCs w:val="11"/>
                          <w:lang w:val="en-US"/>
                        </w:rPr>
                      </w:pPr>
                      <w:proofErr w:type="spellStart"/>
                      <w:r w:rsidRPr="00791B48">
                        <w:rPr>
                          <w:b/>
                          <w:sz w:val="11"/>
                          <w:szCs w:val="11"/>
                          <w:lang w:val="en-US"/>
                        </w:rPr>
                        <w:t>Kolbenring</w:t>
                      </w:r>
                      <w:proofErr w:type="spellEnd"/>
                      <w:r w:rsidRPr="00791B48">
                        <w:rPr>
                          <w:b/>
                          <w:sz w:val="11"/>
                          <w:szCs w:val="11"/>
                          <w:lang w:val="en-US"/>
                        </w:rPr>
                        <w:t>-</w:t>
                      </w:r>
                    </w:p>
                    <w:p w:rsidR="00C45FAE" w:rsidRPr="00791B48" w:rsidRDefault="00C45FAE" w:rsidP="00C45FAE">
                      <w:pPr>
                        <w:rPr>
                          <w:b/>
                          <w:sz w:val="11"/>
                          <w:szCs w:val="11"/>
                          <w:lang w:val="en-US"/>
                        </w:rPr>
                      </w:pPr>
                      <w:proofErr w:type="spellStart"/>
                      <w:proofErr w:type="gramStart"/>
                      <w:r w:rsidRPr="00791B48">
                        <w:rPr>
                          <w:b/>
                          <w:sz w:val="11"/>
                          <w:szCs w:val="11"/>
                          <w:lang w:val="en-US"/>
                        </w:rPr>
                        <w:t>flanken</w:t>
                      </w:r>
                      <w:proofErr w:type="spellEnd"/>
                      <w:proofErr w:type="gramEnd"/>
                    </w:p>
                    <w:p w:rsidR="00C45FAE" w:rsidRPr="008073ED" w:rsidRDefault="00C45FAE" w:rsidP="00C45FA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Verkanten </w:t>
      </w:r>
      <w:r>
        <w:t xml:space="preserve">des Kolbenrings in seiner Nut. Dies führt </w:t>
      </w:r>
    </w:p>
    <w:p w:rsidR="00C45FAE" w:rsidRDefault="00C45FAE" w:rsidP="00C45FAE">
      <w:pPr>
        <w:ind w:left="390" w:right="-1188"/>
      </w:pPr>
      <w:r>
        <w:t xml:space="preserve">zu Verbrennungsrückständen im Verbrennungsraum, </w:t>
      </w:r>
    </w:p>
    <w:p w:rsidR="00C45FAE" w:rsidRDefault="00C45FAE" w:rsidP="00C45FAE">
      <w:pPr>
        <w:ind w:left="390" w:right="-1188"/>
      </w:pPr>
      <w:r>
        <w:t>sowie übermäßigem Verschleiß an den Kolbenring-</w:t>
      </w:r>
    </w:p>
    <w:p w:rsidR="00C45FAE" w:rsidRDefault="00C45FAE" w:rsidP="00C45FAE">
      <w:pPr>
        <w:ind w:left="390" w:right="-11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74A488" wp14:editId="74D8E007">
                <wp:simplePos x="0" y="0"/>
                <wp:positionH relativeFrom="column">
                  <wp:posOffset>3790950</wp:posOffset>
                </wp:positionH>
                <wp:positionV relativeFrom="paragraph">
                  <wp:posOffset>120650</wp:posOffset>
                </wp:positionV>
                <wp:extent cx="2133600" cy="209550"/>
                <wp:effectExtent l="0" t="0" r="0" b="0"/>
                <wp:wrapNone/>
                <wp:docPr id="18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5FAE" w:rsidRPr="00FF1162" w:rsidRDefault="00C45FAE" w:rsidP="00C45FAE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F1162">
                              <w:rPr>
                                <w:sz w:val="16"/>
                                <w:szCs w:val="16"/>
                                <w:lang w:val="en-US"/>
                              </w:rPr>
                              <w:t>Copyright © www.ms-motorservice.com</w:t>
                            </w:r>
                          </w:p>
                          <w:p w:rsidR="00C45FAE" w:rsidRPr="008073ED" w:rsidRDefault="00C45FAE" w:rsidP="00C45FA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4A488" id="_x0000_s1029" type="#_x0000_t202" style="position:absolute;left:0;text-align:left;margin-left:298.5pt;margin-top:9.5pt;width:168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" filled="f" stroked="f">
                <v:textbox>
                  <w:txbxContent>
                    <w:p w:rsidR="00C45FAE" w:rsidRPr="00FF1162" w:rsidRDefault="00C45FAE" w:rsidP="00C45FAE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FF1162">
                        <w:rPr>
                          <w:sz w:val="16"/>
                          <w:szCs w:val="16"/>
                          <w:lang w:val="en-US"/>
                        </w:rPr>
                        <w:t>Copyright © www.ms-motorservice.com</w:t>
                      </w:r>
                    </w:p>
                    <w:p w:rsidR="00C45FAE" w:rsidRPr="008073ED" w:rsidRDefault="00C45FAE" w:rsidP="00C45FAE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t>laufflächen</w:t>
      </w:r>
      <w:proofErr w:type="spellEnd"/>
      <w:r>
        <w:t xml:space="preserve"> und am Zylinder.</w:t>
      </w:r>
    </w:p>
    <w:p w:rsidR="00DA5AE0" w:rsidRDefault="00DA5AE0" w:rsidP="00DA5AE0">
      <w:pPr>
        <w:ind w:left="390" w:right="-150"/>
        <w:rPr>
          <w:b/>
        </w:rPr>
      </w:pPr>
    </w:p>
    <w:p w:rsidR="002D4EFD" w:rsidRDefault="002D4EFD"/>
    <w:sectPr w:rsidR="002D4EFD" w:rsidSect="006714AC">
      <w:pgSz w:w="11906" w:h="16838"/>
      <w:pgMar w:top="626" w:right="518" w:bottom="11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E0"/>
    <w:rsid w:val="000C3367"/>
    <w:rsid w:val="002D4EFD"/>
    <w:rsid w:val="004E6E66"/>
    <w:rsid w:val="00C45FAE"/>
    <w:rsid w:val="00DA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A5613A-7621-45E2-B5CF-83C56B97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5AE0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A5AE0"/>
    <w:pPr>
      <w:keepNext/>
      <w:outlineLvl w:val="0"/>
    </w:pPr>
    <w:rPr>
      <w:b/>
      <w:bCs/>
    </w:rPr>
  </w:style>
  <w:style w:type="paragraph" w:styleId="berschrift6">
    <w:name w:val="heading 6"/>
    <w:basedOn w:val="Standard"/>
    <w:next w:val="Standard"/>
    <w:link w:val="berschrift6Zchn"/>
    <w:qFormat/>
    <w:rsid w:val="00DA5AE0"/>
    <w:pPr>
      <w:keepNext/>
      <w:jc w:val="center"/>
      <w:outlineLvl w:val="5"/>
    </w:pPr>
    <w:rPr>
      <w:bCs/>
      <w:i/>
      <w:iCs/>
      <w:shadow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A5AE0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A5AE0"/>
    <w:rPr>
      <w:rFonts w:ascii="Arial" w:eastAsia="Times New Roman" w:hAnsi="Arial" w:cs="Arial"/>
      <w:bCs/>
      <w:i/>
      <w:iCs/>
      <w:shadow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3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367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1694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</dc:creator>
  <cp:keywords/>
  <dc:description/>
  <cp:lastModifiedBy>Werner, Uwe (ZSL)</cp:lastModifiedBy>
  <cp:revision>2</cp:revision>
  <cp:lastPrinted>2019-11-22T15:17:00Z</cp:lastPrinted>
  <dcterms:created xsi:type="dcterms:W3CDTF">2019-11-22T15:18:00Z</dcterms:created>
  <dcterms:modified xsi:type="dcterms:W3CDTF">2019-11-22T15:18:00Z</dcterms:modified>
</cp:coreProperties>
</file>